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03B51B26" w:rsidR="00116CF6" w:rsidRDefault="3A098CE0" w:rsidP="51551494">
      <w:pPr>
        <w:jc w:val="center"/>
        <w:rPr>
          <w:rFonts w:ascii="Georgia Pro Cond Black" w:eastAsia="Georgia Pro Cond Black" w:hAnsi="Georgia Pro Cond Black" w:cs="Georgia Pro Cond Black"/>
        </w:rPr>
      </w:pPr>
      <w:r w:rsidRPr="51551494">
        <w:rPr>
          <w:rFonts w:ascii="Georgia Pro Cond Black" w:eastAsia="Georgia Pro Cond Black" w:hAnsi="Georgia Pro Cond Black" w:cs="Georgia Pro Cond Black"/>
        </w:rPr>
        <w:t>OK....I’ve signed up for a class in OVS! Now what?</w:t>
      </w:r>
      <w:r w:rsidR="5D7BE2EE" w:rsidRPr="51551494">
        <w:rPr>
          <w:rFonts w:ascii="Georgia Pro Cond Black" w:eastAsia="Georgia Pro Cond Black" w:hAnsi="Georgia Pro Cond Black" w:cs="Georgia Pro Cond Black"/>
        </w:rPr>
        <w:t>!?!</w:t>
      </w:r>
    </w:p>
    <w:p w14:paraId="74AE65B0" w14:textId="2387C094" w:rsidR="3A098CE0" w:rsidRDefault="3A098CE0" w:rsidP="51551494">
      <w:r>
        <w:t>Sign in to your OVS/FLVS account</w:t>
      </w:r>
      <w:r w:rsidR="50A20195">
        <w:t xml:space="preserve"> and</w:t>
      </w:r>
      <w:r w:rsidR="2AF0B0AD">
        <w:t xml:space="preserve"> select the class you want to go into from the dashboard:</w:t>
      </w:r>
    </w:p>
    <w:p w14:paraId="651766C5" w14:textId="291285C0" w:rsidR="5B12297D" w:rsidRDefault="5B12297D" w:rsidP="51551494">
      <w:r>
        <w:rPr>
          <w:noProof/>
        </w:rPr>
        <w:drawing>
          <wp:inline distT="0" distB="0" distL="0" distR="0" wp14:anchorId="4A7006EF" wp14:editId="7DFD3B75">
            <wp:extent cx="5926666" cy="2667000"/>
            <wp:effectExtent l="0" t="0" r="0" b="0"/>
            <wp:docPr id="575931865" name="Picture 57593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6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3A0E62">
        <w:t>Click on the “Course” button to go into that class:</w:t>
      </w:r>
    </w:p>
    <w:p w14:paraId="03DA24B4" w14:textId="426FFCD8" w:rsidR="72B60DDF" w:rsidRDefault="72B60DDF" w:rsidP="51551494">
      <w:r>
        <w:t>On your teachers page you will see a “</w:t>
      </w:r>
      <w:r w:rsidR="4EF23904">
        <w:t xml:space="preserve">How to Complete a </w:t>
      </w:r>
      <w:r>
        <w:t>Welcome Call” or “Welcome New Students” link to click</w:t>
      </w:r>
      <w:r w:rsidR="41E232EB">
        <w:t xml:space="preserve">. </w:t>
      </w:r>
      <w:r w:rsidR="001975EA" w:rsidRPr="0092147D">
        <w:rPr>
          <w:color w:val="0066FF"/>
        </w:rPr>
        <w:t>Depending on the teacher, this may look different</w:t>
      </w:r>
      <w:r w:rsidR="00194F68" w:rsidRPr="0092147D">
        <w:rPr>
          <w:color w:val="0066FF"/>
        </w:rPr>
        <w:t xml:space="preserve"> or be in a different location, however all teachers will have a process </w:t>
      </w:r>
      <w:r w:rsidR="001F36B0" w:rsidRPr="0092147D">
        <w:rPr>
          <w:color w:val="0066FF"/>
        </w:rPr>
        <w:t xml:space="preserve">indicated for completing the “Welcome Call”. </w:t>
      </w:r>
      <w:r w:rsidR="41E232EB">
        <w:t xml:space="preserve">Click the link and review </w:t>
      </w:r>
      <w:r w:rsidR="4C952192">
        <w:t>all</w:t>
      </w:r>
      <w:r w:rsidR="41E232EB">
        <w:t xml:space="preserve"> the information that your teacher is providing on how to proceed through the course</w:t>
      </w:r>
      <w:r w:rsidR="007B34AE">
        <w:t>.</w:t>
      </w:r>
    </w:p>
    <w:p w14:paraId="448E394C" w14:textId="7EDC49FD" w:rsidR="0DC4521C" w:rsidRDefault="0DC4521C" w:rsidP="51551494">
      <w:r>
        <w:rPr>
          <w:noProof/>
        </w:rPr>
        <w:drawing>
          <wp:inline distT="0" distB="0" distL="0" distR="0" wp14:anchorId="601FDBC7" wp14:editId="1D43C4CA">
            <wp:extent cx="5905500" cy="3026569"/>
            <wp:effectExtent l="0" t="0" r="0" b="0"/>
            <wp:docPr id="1376941990" name="Picture 137694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9900" w14:textId="07299A44" w:rsidR="51551494" w:rsidRDefault="51551494" w:rsidP="51551494"/>
    <w:p w14:paraId="2466E344" w14:textId="7D83FFA2" w:rsidR="51551494" w:rsidRDefault="51551494" w:rsidP="51551494"/>
    <w:p w14:paraId="4523E6BC" w14:textId="6C8FCD3B" w:rsidR="51551494" w:rsidRDefault="51551494" w:rsidP="51551494"/>
    <w:p w14:paraId="2E5D6447" w14:textId="05D9F0EF" w:rsidR="113CCA41" w:rsidRDefault="113CCA41" w:rsidP="51551494">
      <w:r>
        <w:t>If you click on the 3 three lines (hamburger) at the top of the screen, you will find many of the resources you need to navigate the course</w:t>
      </w:r>
      <w:r w:rsidR="241FDE97">
        <w:t xml:space="preserve"> (red arrow)</w:t>
      </w:r>
      <w:r>
        <w:t>:</w:t>
      </w:r>
    </w:p>
    <w:p w14:paraId="3D40F3C3" w14:textId="1F4BF6AF" w:rsidR="0BF9E6ED" w:rsidRDefault="0BF9E6ED" w:rsidP="51551494">
      <w:pPr>
        <w:jc w:val="center"/>
      </w:pPr>
      <w:r>
        <w:rPr>
          <w:noProof/>
        </w:rPr>
        <w:drawing>
          <wp:inline distT="0" distB="0" distL="0" distR="0" wp14:anchorId="4D4D655F" wp14:editId="7B6DDA97">
            <wp:extent cx="5499294" cy="2726733"/>
            <wp:effectExtent l="0" t="0" r="0" b="0"/>
            <wp:docPr id="1314418922" name="Picture 1314418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94" cy="272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B93D" w14:textId="21DB8840" w:rsidR="3AEA3C37" w:rsidRDefault="3AEA3C37" w:rsidP="51551494">
      <w:r>
        <w:t>You will also see other helpful icons, including your email link (</w:t>
      </w:r>
      <w:r w:rsidR="156C925A">
        <w:t>pink</w:t>
      </w:r>
      <w:r>
        <w:t xml:space="preserve"> arrow) at the top of the screen.</w:t>
      </w:r>
      <w:r w:rsidR="7FC80A86">
        <w:t xml:space="preserve"> </w:t>
      </w:r>
      <w:r w:rsidR="5DCACD38">
        <w:t xml:space="preserve">To access your </w:t>
      </w:r>
      <w:r w:rsidR="23B2CAB5">
        <w:t>assignments,</w:t>
      </w:r>
      <w:r w:rsidR="5DCACD38">
        <w:t xml:space="preserve"> click</w:t>
      </w:r>
      <w:r w:rsidR="5CF24D68">
        <w:t xml:space="preserve"> the “Assignments” tab at the top of the page (red arrow):</w:t>
      </w:r>
    </w:p>
    <w:p w14:paraId="5F62D442" w14:textId="1C291ED1" w:rsidR="6BD9492B" w:rsidRDefault="6BD9492B" w:rsidP="51551494">
      <w:pPr>
        <w:jc w:val="center"/>
      </w:pPr>
      <w:r>
        <w:rPr>
          <w:noProof/>
        </w:rPr>
        <w:drawing>
          <wp:inline distT="0" distB="0" distL="0" distR="0" wp14:anchorId="5AE7443E" wp14:editId="292520E1">
            <wp:extent cx="4969940" cy="2950902"/>
            <wp:effectExtent l="0" t="0" r="0" b="0"/>
            <wp:docPr id="585113035" name="Picture 58511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940" cy="29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0F4C3" w14:textId="2AFE85CB" w:rsidR="0005521E" w:rsidRDefault="5CF24D68" w:rsidP="51551494">
      <w:pPr>
        <w:rPr>
          <w:color w:val="0066FF"/>
        </w:rPr>
      </w:pPr>
      <w:r>
        <w:t>And then click on your first assignment</w:t>
      </w:r>
      <w:r w:rsidR="782607C0">
        <w:t xml:space="preserve"> to get started (pink arrow).</w:t>
      </w:r>
      <w:r w:rsidR="00D0237A">
        <w:t xml:space="preserve"> </w:t>
      </w:r>
      <w:r w:rsidR="00D0237A">
        <w:rPr>
          <w:color w:val="0066FF"/>
        </w:rPr>
        <w:t>Please make sure you complete all assignments in order!</w:t>
      </w:r>
    </w:p>
    <w:p w14:paraId="76E0B5D5" w14:textId="77777777" w:rsidR="00A26DA8" w:rsidRDefault="00A26DA8" w:rsidP="00A26DA8">
      <w:r>
        <w:t>Please note that there is also a “Getting Started” and a “Welcome” tab at the top of this page to give you additional information (yellow arrows).</w:t>
      </w:r>
    </w:p>
    <w:p w14:paraId="666D90F1" w14:textId="6D12E9BC" w:rsidR="00830AA1" w:rsidRDefault="00830AA1" w:rsidP="51551494">
      <w:r>
        <w:t>There is also an “Educator Orientation” tab under the “hamburger” (three lines on the top</w:t>
      </w:r>
      <w:r w:rsidR="00825696">
        <w:t xml:space="preserve"> menu), that provides you a tutorial on how to navigate this whole platform (red arrow).</w:t>
      </w:r>
    </w:p>
    <w:p w14:paraId="5695F641" w14:textId="53D2ACEC" w:rsidR="00DD32E9" w:rsidRDefault="00D12AAC" w:rsidP="51551494">
      <w:r>
        <w:rPr>
          <w:noProof/>
        </w:rPr>
        <w:drawing>
          <wp:inline distT="0" distB="0" distL="0" distR="0" wp14:anchorId="5440AB41" wp14:editId="5DB5257A">
            <wp:extent cx="5943600" cy="2595245"/>
            <wp:effectExtent l="0" t="0" r="0" b="0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84BB" w14:textId="145E4D16" w:rsidR="00AA2FD1" w:rsidRDefault="00AA2FD1" w:rsidP="51551494">
      <w:r>
        <w:t>Many of your teachers will also add helpful links to their welcome screen like the “Help” button on this teacher</w:t>
      </w:r>
      <w:r w:rsidR="00BB2CD1">
        <w:t xml:space="preserve"> page (red arrow) or the links for other practice websites/resources (pink arrows):</w:t>
      </w:r>
    </w:p>
    <w:p w14:paraId="70C8C66E" w14:textId="4741D5EE" w:rsidR="00BB2CD1" w:rsidRPr="00AA2FD1" w:rsidRDefault="00EB19C5" w:rsidP="51551494">
      <w:r>
        <w:rPr>
          <w:noProof/>
        </w:rPr>
        <w:drawing>
          <wp:inline distT="0" distB="0" distL="0" distR="0" wp14:anchorId="43B8ED3E" wp14:editId="76C88D22">
            <wp:extent cx="5943600" cy="3630295"/>
            <wp:effectExtent l="0" t="0" r="0" b="8255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6634" w14:textId="40149D62" w:rsidR="00125098" w:rsidRDefault="00F0543B" w:rsidP="00D45108">
      <w:pPr>
        <w:jc w:val="center"/>
      </w:pPr>
      <w:r>
        <w:t>This should give you more than enough information to get you started. If you have additional questions please reach out to your teacher!</w:t>
      </w:r>
    </w:p>
    <w:p w14:paraId="3A21FF3E" w14:textId="65378321" w:rsidR="61DFFB43" w:rsidRDefault="61DFFB43" w:rsidP="00D45108">
      <w:pPr>
        <w:jc w:val="center"/>
      </w:pPr>
      <w:r>
        <w:t>WELCOME TO THE OVS FAMILY!!!</w:t>
      </w:r>
    </w:p>
    <w:sectPr w:rsidR="61DFF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Cond Black">
    <w:altName w:val="Georgia Pro Cond Black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FA42FF"/>
    <w:rsid w:val="0005521E"/>
    <w:rsid w:val="00116CF6"/>
    <w:rsid w:val="00125098"/>
    <w:rsid w:val="00183910"/>
    <w:rsid w:val="00194F68"/>
    <w:rsid w:val="001975EA"/>
    <w:rsid w:val="001C074E"/>
    <w:rsid w:val="001F36B0"/>
    <w:rsid w:val="003DDBED"/>
    <w:rsid w:val="005543ED"/>
    <w:rsid w:val="005B28C4"/>
    <w:rsid w:val="007B34AE"/>
    <w:rsid w:val="00825696"/>
    <w:rsid w:val="00830AA1"/>
    <w:rsid w:val="0092147D"/>
    <w:rsid w:val="00A26DA8"/>
    <w:rsid w:val="00A3698B"/>
    <w:rsid w:val="00AA2FD1"/>
    <w:rsid w:val="00BB2CD1"/>
    <w:rsid w:val="00BE52E1"/>
    <w:rsid w:val="00D0237A"/>
    <w:rsid w:val="00D12AAC"/>
    <w:rsid w:val="00D45108"/>
    <w:rsid w:val="00DD32E9"/>
    <w:rsid w:val="00E81910"/>
    <w:rsid w:val="00EB19C5"/>
    <w:rsid w:val="00F02F18"/>
    <w:rsid w:val="00F0543B"/>
    <w:rsid w:val="04209CB2"/>
    <w:rsid w:val="0723B80E"/>
    <w:rsid w:val="075736BD"/>
    <w:rsid w:val="0AE86DDC"/>
    <w:rsid w:val="0BF9E6ED"/>
    <w:rsid w:val="0D418291"/>
    <w:rsid w:val="0DC4521C"/>
    <w:rsid w:val="10BA1E33"/>
    <w:rsid w:val="113CCA41"/>
    <w:rsid w:val="156C925A"/>
    <w:rsid w:val="1C1BED84"/>
    <w:rsid w:val="229FD90E"/>
    <w:rsid w:val="236767CD"/>
    <w:rsid w:val="23B2CAB5"/>
    <w:rsid w:val="241FDE97"/>
    <w:rsid w:val="26571FF7"/>
    <w:rsid w:val="2AF0B0AD"/>
    <w:rsid w:val="2D9D8A2E"/>
    <w:rsid w:val="2F39FC9F"/>
    <w:rsid w:val="30D5CD00"/>
    <w:rsid w:val="333A0E62"/>
    <w:rsid w:val="35BD5F3B"/>
    <w:rsid w:val="367426E1"/>
    <w:rsid w:val="36B38E2A"/>
    <w:rsid w:val="38B900CF"/>
    <w:rsid w:val="3A098CE0"/>
    <w:rsid w:val="3AEA3C37"/>
    <w:rsid w:val="3B443E05"/>
    <w:rsid w:val="3BA55D41"/>
    <w:rsid w:val="41E232EB"/>
    <w:rsid w:val="459A1488"/>
    <w:rsid w:val="47C7009C"/>
    <w:rsid w:val="47FA42FF"/>
    <w:rsid w:val="480891F9"/>
    <w:rsid w:val="4A015D4E"/>
    <w:rsid w:val="4A819839"/>
    <w:rsid w:val="4C0960A4"/>
    <w:rsid w:val="4C952192"/>
    <w:rsid w:val="4E5DAFFC"/>
    <w:rsid w:val="4EF23904"/>
    <w:rsid w:val="50A20195"/>
    <w:rsid w:val="51551494"/>
    <w:rsid w:val="5B12297D"/>
    <w:rsid w:val="5CF24D68"/>
    <w:rsid w:val="5D778CD0"/>
    <w:rsid w:val="5D7AF167"/>
    <w:rsid w:val="5D7BE2EE"/>
    <w:rsid w:val="5DCACD38"/>
    <w:rsid w:val="610EEB0D"/>
    <w:rsid w:val="61DFFB43"/>
    <w:rsid w:val="63812724"/>
    <w:rsid w:val="66B50940"/>
    <w:rsid w:val="6BD9492B"/>
    <w:rsid w:val="6F9FD622"/>
    <w:rsid w:val="7067C6A5"/>
    <w:rsid w:val="72B60DDF"/>
    <w:rsid w:val="75A04A63"/>
    <w:rsid w:val="782607C0"/>
    <w:rsid w:val="78417AB8"/>
    <w:rsid w:val="7D41BA04"/>
    <w:rsid w:val="7FC8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A42FF"/>
  <w15:chartTrackingRefBased/>
  <w15:docId w15:val="{3EA174ED-4AA2-446A-A700-484A51495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263</Words>
  <Characters>1505</Characters>
  <Application>Microsoft Office Word</Application>
  <DocSecurity>4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Laser</dc:creator>
  <cp:keywords/>
  <dc:description/>
  <cp:lastModifiedBy>Sabine Laser</cp:lastModifiedBy>
  <cp:revision>8</cp:revision>
  <cp:lastPrinted>2021-07-08T15:31:00Z</cp:lastPrinted>
  <dcterms:created xsi:type="dcterms:W3CDTF">2021-07-08T15:31:00Z</dcterms:created>
  <dcterms:modified xsi:type="dcterms:W3CDTF">2021-07-08T15:58:00Z</dcterms:modified>
</cp:coreProperties>
</file>